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0C5" w:rsidRDefault="009A10C5" w:rsidP="009A10C5"/>
    <w:p w:rsidR="0050727C" w:rsidRDefault="0050727C" w:rsidP="0050727C">
      <w:pPr>
        <w:jc w:val="right"/>
      </w:pPr>
    </w:p>
    <w:p w:rsidR="0050727C" w:rsidRPr="005A362F" w:rsidRDefault="0050727C" w:rsidP="005A362F">
      <w:pPr>
        <w:ind w:firstLine="708"/>
        <w:jc w:val="center"/>
        <w:rPr>
          <w:sz w:val="28"/>
          <w:szCs w:val="28"/>
        </w:rPr>
      </w:pPr>
      <w:r w:rsidRPr="005A362F">
        <w:rPr>
          <w:sz w:val="28"/>
          <w:szCs w:val="28"/>
        </w:rPr>
        <w:t>ОБЪЯВЛЕНИЕ</w:t>
      </w:r>
    </w:p>
    <w:p w:rsidR="0050727C" w:rsidRPr="005A362F" w:rsidRDefault="0050727C" w:rsidP="005A362F">
      <w:pPr>
        <w:ind w:firstLine="708"/>
        <w:jc w:val="center"/>
        <w:rPr>
          <w:sz w:val="28"/>
          <w:szCs w:val="28"/>
        </w:rPr>
      </w:pPr>
    </w:p>
    <w:p w:rsidR="0050727C" w:rsidRPr="005A362F" w:rsidRDefault="0050727C" w:rsidP="005A362F">
      <w:pPr>
        <w:ind w:firstLine="708"/>
        <w:jc w:val="center"/>
        <w:rPr>
          <w:sz w:val="28"/>
          <w:szCs w:val="28"/>
        </w:rPr>
      </w:pPr>
    </w:p>
    <w:p w:rsidR="005A362F" w:rsidRDefault="0050727C" w:rsidP="005A362F">
      <w:pPr>
        <w:ind w:firstLine="708"/>
        <w:jc w:val="center"/>
        <w:rPr>
          <w:sz w:val="28"/>
          <w:szCs w:val="28"/>
        </w:rPr>
      </w:pPr>
      <w:r w:rsidRPr="005A362F">
        <w:rPr>
          <w:sz w:val="28"/>
          <w:szCs w:val="28"/>
        </w:rPr>
        <w:t xml:space="preserve">Уважаемые граждане, </w:t>
      </w:r>
    </w:p>
    <w:p w:rsidR="005A362F" w:rsidRDefault="0050727C" w:rsidP="005A362F">
      <w:pPr>
        <w:ind w:firstLine="708"/>
        <w:jc w:val="center"/>
        <w:rPr>
          <w:sz w:val="28"/>
          <w:szCs w:val="28"/>
        </w:rPr>
      </w:pPr>
      <w:r w:rsidRPr="005A362F">
        <w:rPr>
          <w:sz w:val="28"/>
          <w:szCs w:val="28"/>
        </w:rPr>
        <w:t xml:space="preserve">являющиеся собственниками объектов недвижимости, </w:t>
      </w:r>
    </w:p>
    <w:p w:rsidR="0050727C" w:rsidRDefault="0050727C" w:rsidP="005A362F">
      <w:pPr>
        <w:ind w:firstLine="708"/>
        <w:jc w:val="center"/>
        <w:rPr>
          <w:sz w:val="28"/>
          <w:szCs w:val="28"/>
        </w:rPr>
      </w:pPr>
      <w:proofErr w:type="gramStart"/>
      <w:r w:rsidRPr="005A362F">
        <w:rPr>
          <w:sz w:val="28"/>
          <w:szCs w:val="28"/>
        </w:rPr>
        <w:t>расположенных</w:t>
      </w:r>
      <w:proofErr w:type="gramEnd"/>
      <w:r w:rsidRPr="005A362F">
        <w:rPr>
          <w:sz w:val="28"/>
          <w:szCs w:val="28"/>
        </w:rPr>
        <w:t xml:space="preserve"> на</w:t>
      </w:r>
      <w:r w:rsidR="009A64A5">
        <w:rPr>
          <w:sz w:val="28"/>
          <w:szCs w:val="28"/>
        </w:rPr>
        <w:t xml:space="preserve"> территории Филипповского </w:t>
      </w:r>
      <w:r w:rsidRPr="005A362F">
        <w:rPr>
          <w:sz w:val="28"/>
          <w:szCs w:val="28"/>
        </w:rPr>
        <w:t xml:space="preserve"> сельсовета!</w:t>
      </w:r>
    </w:p>
    <w:p w:rsidR="005A362F" w:rsidRPr="005A362F" w:rsidRDefault="005A362F" w:rsidP="005A362F">
      <w:pPr>
        <w:ind w:firstLine="708"/>
        <w:jc w:val="center"/>
        <w:rPr>
          <w:sz w:val="28"/>
          <w:szCs w:val="28"/>
        </w:rPr>
      </w:pPr>
    </w:p>
    <w:p w:rsidR="0050727C" w:rsidRDefault="0050727C" w:rsidP="0050727C">
      <w:pPr>
        <w:ind w:firstLine="708"/>
        <w:rPr>
          <w:sz w:val="28"/>
          <w:szCs w:val="28"/>
        </w:rPr>
      </w:pPr>
    </w:p>
    <w:p w:rsidR="005A362F" w:rsidRPr="00373C66" w:rsidRDefault="005A362F" w:rsidP="0050727C">
      <w:pPr>
        <w:ind w:firstLine="708"/>
        <w:rPr>
          <w:sz w:val="28"/>
          <w:szCs w:val="28"/>
        </w:rPr>
      </w:pPr>
    </w:p>
    <w:p w:rsidR="0050727C" w:rsidRDefault="0050727C" w:rsidP="0050727C">
      <w:pPr>
        <w:jc w:val="both"/>
        <w:rPr>
          <w:sz w:val="28"/>
          <w:szCs w:val="28"/>
        </w:rPr>
      </w:pPr>
      <w:r>
        <w:rPr>
          <w:sz w:val="28"/>
          <w:szCs w:val="28"/>
        </w:rPr>
        <w:t xml:space="preserve">           Сообщаем  Вам, что  1  июня  2021  года  Государственная  Дума  Федерального  Собрания  Российской  Федерации  приняла  в  третьем  чтении  изменения  в  Федеральный  закон  «О  газоснабжении  в  Российской  Федерации», в  соответствии  с  которым  газ  до  границ  участка  домовладения  будут  проводить  без  привлечения  сре</w:t>
      </w:r>
      <w:proofErr w:type="gramStart"/>
      <w:r>
        <w:rPr>
          <w:sz w:val="28"/>
          <w:szCs w:val="28"/>
        </w:rPr>
        <w:t>дств  гр</w:t>
      </w:r>
      <w:proofErr w:type="gramEnd"/>
      <w:r>
        <w:rPr>
          <w:sz w:val="28"/>
          <w:szCs w:val="28"/>
        </w:rPr>
        <w:t>аждан.</w:t>
      </w:r>
    </w:p>
    <w:p w:rsidR="0050727C" w:rsidRDefault="0050727C" w:rsidP="0050727C">
      <w:pPr>
        <w:jc w:val="both"/>
        <w:rPr>
          <w:sz w:val="28"/>
          <w:szCs w:val="28"/>
        </w:rPr>
      </w:pPr>
      <w:r>
        <w:rPr>
          <w:sz w:val="28"/>
          <w:szCs w:val="28"/>
        </w:rPr>
        <w:t xml:space="preserve">          От  газовой  трубы, которая  проложена  в  населенный  пункт, до  границы  домовладения  конкретного  человека  газ  будет  подведен  за  счет  средств  государства. На  бесплатное  подключение  могут  рассчитывать  жители, чей  участок  находится  от  газопровода  на  расстоянии  не  более  чем  200  метров.</w:t>
      </w:r>
    </w:p>
    <w:p w:rsidR="0050727C" w:rsidRDefault="0050727C" w:rsidP="0050727C">
      <w:pPr>
        <w:jc w:val="both"/>
        <w:rPr>
          <w:sz w:val="28"/>
          <w:szCs w:val="28"/>
        </w:rPr>
      </w:pPr>
      <w:r>
        <w:rPr>
          <w:sz w:val="28"/>
          <w:szCs w:val="28"/>
        </w:rPr>
        <w:t xml:space="preserve">         Особое  внимание  при  реализации  данной  программы  будет  уделено  социально  незащищенным  категориям  населения  (</w:t>
      </w:r>
      <w:r w:rsidRPr="00CD51F2">
        <w:rPr>
          <w:b/>
          <w:sz w:val="28"/>
          <w:szCs w:val="28"/>
        </w:rPr>
        <w:t>пенсионерам, семьям  с  детьми-инвалидами, многодетным  семьям, ветеранам, инвалидам</w:t>
      </w:r>
      <w:r>
        <w:rPr>
          <w:sz w:val="28"/>
          <w:szCs w:val="28"/>
        </w:rPr>
        <w:t>).</w:t>
      </w:r>
    </w:p>
    <w:p w:rsidR="0050727C" w:rsidRDefault="0050727C" w:rsidP="0050727C">
      <w:pPr>
        <w:jc w:val="both"/>
        <w:rPr>
          <w:sz w:val="28"/>
          <w:szCs w:val="28"/>
        </w:rPr>
      </w:pPr>
      <w:r>
        <w:rPr>
          <w:sz w:val="28"/>
          <w:szCs w:val="28"/>
        </w:rPr>
        <w:t xml:space="preserve">      Обращаем  внимание  на  то, </w:t>
      </w:r>
      <w:r w:rsidRPr="00CD51F2">
        <w:rPr>
          <w:b/>
          <w:sz w:val="28"/>
          <w:szCs w:val="28"/>
          <w:u w:val="single"/>
        </w:rPr>
        <w:t>что  газификация  проводится  исключительно  в  отношении  оформленных  земельных  участков  и  домовладений  на  них</w:t>
      </w:r>
      <w:r>
        <w:rPr>
          <w:sz w:val="28"/>
          <w:szCs w:val="28"/>
        </w:rPr>
        <w:t>.</w:t>
      </w:r>
    </w:p>
    <w:p w:rsidR="0050727C" w:rsidRPr="00373C66" w:rsidRDefault="0050727C" w:rsidP="0050727C">
      <w:pPr>
        <w:jc w:val="both"/>
        <w:rPr>
          <w:sz w:val="28"/>
          <w:szCs w:val="28"/>
        </w:rPr>
      </w:pPr>
      <w:r>
        <w:rPr>
          <w:sz w:val="28"/>
          <w:szCs w:val="28"/>
        </w:rPr>
        <w:t xml:space="preserve">    Просим  Вас  незамедлительно  обратиться  в  Адм</w:t>
      </w:r>
      <w:r w:rsidR="009A64A5">
        <w:rPr>
          <w:sz w:val="28"/>
          <w:szCs w:val="28"/>
        </w:rPr>
        <w:t xml:space="preserve">инистрацию  Филипповского </w:t>
      </w:r>
      <w:r>
        <w:rPr>
          <w:sz w:val="28"/>
          <w:szCs w:val="28"/>
        </w:rPr>
        <w:t xml:space="preserve">  сельсовета  Октябрьского  района  Курской  области  с  имеющимися  документами  по  вопросу  газификации  Вашего  домовладения.</w:t>
      </w:r>
    </w:p>
    <w:p w:rsidR="0050727C" w:rsidRPr="00373C66" w:rsidRDefault="0050727C" w:rsidP="0050727C">
      <w:pPr>
        <w:rPr>
          <w:sz w:val="28"/>
          <w:szCs w:val="28"/>
        </w:rPr>
      </w:pPr>
    </w:p>
    <w:p w:rsidR="0050727C" w:rsidRDefault="0050727C" w:rsidP="0050727C">
      <w:pPr>
        <w:pStyle w:val="a9"/>
        <w:jc w:val="center"/>
        <w:rPr>
          <w:sz w:val="28"/>
          <w:szCs w:val="28"/>
        </w:rPr>
      </w:pPr>
    </w:p>
    <w:p w:rsidR="005A362F" w:rsidRDefault="005A362F" w:rsidP="0050727C">
      <w:pPr>
        <w:pStyle w:val="a9"/>
        <w:jc w:val="center"/>
        <w:rPr>
          <w:sz w:val="28"/>
          <w:szCs w:val="28"/>
        </w:rPr>
      </w:pPr>
    </w:p>
    <w:p w:rsidR="0050727C" w:rsidRDefault="0050727C" w:rsidP="0050727C">
      <w:pPr>
        <w:pStyle w:val="a9"/>
        <w:jc w:val="center"/>
      </w:pPr>
    </w:p>
    <w:p w:rsidR="0050727C" w:rsidRDefault="009A64A5" w:rsidP="0050727C">
      <w:pPr>
        <w:tabs>
          <w:tab w:val="left" w:pos="2016"/>
        </w:tabs>
      </w:pPr>
      <w:r>
        <w:rPr>
          <w:sz w:val="28"/>
          <w:szCs w:val="28"/>
        </w:rPr>
        <w:t>Администрация Филипповского</w:t>
      </w:r>
      <w:r w:rsidR="005A362F">
        <w:rPr>
          <w:sz w:val="28"/>
          <w:szCs w:val="28"/>
        </w:rPr>
        <w:t xml:space="preserve"> сельсовета Октябрьского района Курской области</w:t>
      </w:r>
    </w:p>
    <w:p w:rsidR="009A10C5" w:rsidRDefault="009A10C5" w:rsidP="000769CF">
      <w:pPr>
        <w:jc w:val="right"/>
      </w:pPr>
    </w:p>
    <w:p w:rsidR="009A10C5" w:rsidRDefault="009A10C5" w:rsidP="009A10C5">
      <w:pPr>
        <w:jc w:val="right"/>
      </w:pPr>
    </w:p>
    <w:p w:rsidR="005A362F" w:rsidRDefault="005A362F" w:rsidP="009A10C5">
      <w:pPr>
        <w:jc w:val="right"/>
      </w:pPr>
    </w:p>
    <w:p w:rsidR="005A362F" w:rsidRDefault="005A362F" w:rsidP="009A10C5">
      <w:pPr>
        <w:jc w:val="right"/>
      </w:pPr>
    </w:p>
    <w:p w:rsidR="005A362F" w:rsidRDefault="005A362F" w:rsidP="009A10C5">
      <w:pPr>
        <w:jc w:val="right"/>
      </w:pPr>
    </w:p>
    <w:p w:rsidR="005A362F" w:rsidRDefault="005A362F" w:rsidP="009A10C5">
      <w:pPr>
        <w:jc w:val="right"/>
      </w:pPr>
    </w:p>
    <w:p w:rsidR="005A362F" w:rsidRDefault="005A362F" w:rsidP="009A10C5">
      <w:pPr>
        <w:jc w:val="right"/>
      </w:pPr>
    </w:p>
    <w:p w:rsidR="005A362F" w:rsidRDefault="005A362F" w:rsidP="009A10C5">
      <w:pPr>
        <w:jc w:val="right"/>
      </w:pPr>
    </w:p>
    <w:sectPr w:rsidR="005A362F" w:rsidSect="009D697D">
      <w:pgSz w:w="11906" w:h="16838"/>
      <w:pgMar w:top="1134" w:right="851" w:bottom="709" w:left="153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5FFD" w:rsidRDefault="00BA5FFD" w:rsidP="008A78BD">
      <w:r>
        <w:separator/>
      </w:r>
    </w:p>
  </w:endnote>
  <w:endnote w:type="continuationSeparator" w:id="1">
    <w:p w:rsidR="00BA5FFD" w:rsidRDefault="00BA5FFD" w:rsidP="008A78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5FFD" w:rsidRDefault="00BA5FFD" w:rsidP="008A78BD">
      <w:r>
        <w:separator/>
      </w:r>
    </w:p>
  </w:footnote>
  <w:footnote w:type="continuationSeparator" w:id="1">
    <w:p w:rsidR="00BA5FFD" w:rsidRDefault="00BA5FFD" w:rsidP="008A78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2747D5"/>
    <w:multiLevelType w:val="hybridMultilevel"/>
    <w:tmpl w:val="5E3450CE"/>
    <w:lvl w:ilvl="0" w:tplc="FE9655D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0"/>
    <w:footnote w:id="1"/>
  </w:footnotePr>
  <w:endnotePr>
    <w:endnote w:id="0"/>
    <w:endnote w:id="1"/>
  </w:endnotePr>
  <w:compat/>
  <w:rsids>
    <w:rsidRoot w:val="00007939"/>
    <w:rsid w:val="00007939"/>
    <w:rsid w:val="00011161"/>
    <w:rsid w:val="000207E5"/>
    <w:rsid w:val="000267EB"/>
    <w:rsid w:val="00032127"/>
    <w:rsid w:val="0005644F"/>
    <w:rsid w:val="00060136"/>
    <w:rsid w:val="000601E1"/>
    <w:rsid w:val="00067411"/>
    <w:rsid w:val="000769CF"/>
    <w:rsid w:val="000A7BEF"/>
    <w:rsid w:val="000B1264"/>
    <w:rsid w:val="000B55AE"/>
    <w:rsid w:val="000E4C4A"/>
    <w:rsid w:val="000E4CE0"/>
    <w:rsid w:val="00101333"/>
    <w:rsid w:val="0012285C"/>
    <w:rsid w:val="001354C5"/>
    <w:rsid w:val="00143F46"/>
    <w:rsid w:val="0014623C"/>
    <w:rsid w:val="00153608"/>
    <w:rsid w:val="00153E99"/>
    <w:rsid w:val="001610F4"/>
    <w:rsid w:val="001679DE"/>
    <w:rsid w:val="001862D4"/>
    <w:rsid w:val="001C40CB"/>
    <w:rsid w:val="002025BB"/>
    <w:rsid w:val="002031A2"/>
    <w:rsid w:val="00220FBF"/>
    <w:rsid w:val="00223620"/>
    <w:rsid w:val="00226C65"/>
    <w:rsid w:val="00261E90"/>
    <w:rsid w:val="00264548"/>
    <w:rsid w:val="00264E1A"/>
    <w:rsid w:val="00272130"/>
    <w:rsid w:val="002819BD"/>
    <w:rsid w:val="002A6EAD"/>
    <w:rsid w:val="002B4280"/>
    <w:rsid w:val="002D1DAA"/>
    <w:rsid w:val="002E1AAA"/>
    <w:rsid w:val="00300F5C"/>
    <w:rsid w:val="0031785E"/>
    <w:rsid w:val="003205A9"/>
    <w:rsid w:val="00331AD6"/>
    <w:rsid w:val="003360E4"/>
    <w:rsid w:val="003555D5"/>
    <w:rsid w:val="0037120B"/>
    <w:rsid w:val="00377987"/>
    <w:rsid w:val="003E60BD"/>
    <w:rsid w:val="004204B4"/>
    <w:rsid w:val="0042543F"/>
    <w:rsid w:val="004303D2"/>
    <w:rsid w:val="00433E93"/>
    <w:rsid w:val="00435064"/>
    <w:rsid w:val="00435AC8"/>
    <w:rsid w:val="004475EB"/>
    <w:rsid w:val="00470E96"/>
    <w:rsid w:val="004730D2"/>
    <w:rsid w:val="004772EF"/>
    <w:rsid w:val="004854B1"/>
    <w:rsid w:val="004A0B79"/>
    <w:rsid w:val="004A6689"/>
    <w:rsid w:val="004A6D51"/>
    <w:rsid w:val="004A75A0"/>
    <w:rsid w:val="004B5855"/>
    <w:rsid w:val="004C11F0"/>
    <w:rsid w:val="004D11E0"/>
    <w:rsid w:val="004D3A1E"/>
    <w:rsid w:val="0050727C"/>
    <w:rsid w:val="005411A0"/>
    <w:rsid w:val="00541F51"/>
    <w:rsid w:val="00553071"/>
    <w:rsid w:val="00570901"/>
    <w:rsid w:val="005A362F"/>
    <w:rsid w:val="005A4363"/>
    <w:rsid w:val="005B4CCC"/>
    <w:rsid w:val="005E24F6"/>
    <w:rsid w:val="005E501A"/>
    <w:rsid w:val="005E6AFE"/>
    <w:rsid w:val="005E6E2F"/>
    <w:rsid w:val="005E6F5A"/>
    <w:rsid w:val="00602A5D"/>
    <w:rsid w:val="00607D38"/>
    <w:rsid w:val="00623683"/>
    <w:rsid w:val="0063057A"/>
    <w:rsid w:val="006402ED"/>
    <w:rsid w:val="006406AD"/>
    <w:rsid w:val="00665BDE"/>
    <w:rsid w:val="00671E60"/>
    <w:rsid w:val="00674C9E"/>
    <w:rsid w:val="006C7FF1"/>
    <w:rsid w:val="006E4B78"/>
    <w:rsid w:val="0070069F"/>
    <w:rsid w:val="00703E9D"/>
    <w:rsid w:val="00710999"/>
    <w:rsid w:val="00715F76"/>
    <w:rsid w:val="00723640"/>
    <w:rsid w:val="007500FC"/>
    <w:rsid w:val="00752ECB"/>
    <w:rsid w:val="00760397"/>
    <w:rsid w:val="007611E1"/>
    <w:rsid w:val="00770BEB"/>
    <w:rsid w:val="007A055C"/>
    <w:rsid w:val="007B756E"/>
    <w:rsid w:val="007C0223"/>
    <w:rsid w:val="007D0624"/>
    <w:rsid w:val="007D2150"/>
    <w:rsid w:val="007D262E"/>
    <w:rsid w:val="007E4A89"/>
    <w:rsid w:val="007E6279"/>
    <w:rsid w:val="007F6543"/>
    <w:rsid w:val="008010F4"/>
    <w:rsid w:val="00802725"/>
    <w:rsid w:val="00806BBD"/>
    <w:rsid w:val="008104FD"/>
    <w:rsid w:val="00826333"/>
    <w:rsid w:val="0083680D"/>
    <w:rsid w:val="00841C1A"/>
    <w:rsid w:val="00872421"/>
    <w:rsid w:val="00882C0A"/>
    <w:rsid w:val="008A78BD"/>
    <w:rsid w:val="008A7A82"/>
    <w:rsid w:val="008C52DF"/>
    <w:rsid w:val="008E0D18"/>
    <w:rsid w:val="008E47C4"/>
    <w:rsid w:val="008E6C2B"/>
    <w:rsid w:val="008F416A"/>
    <w:rsid w:val="00917224"/>
    <w:rsid w:val="009205F9"/>
    <w:rsid w:val="00920AC0"/>
    <w:rsid w:val="00921FF7"/>
    <w:rsid w:val="00950E61"/>
    <w:rsid w:val="00962730"/>
    <w:rsid w:val="00977B54"/>
    <w:rsid w:val="00992957"/>
    <w:rsid w:val="009A10C5"/>
    <w:rsid w:val="009A2883"/>
    <w:rsid w:val="009A64A5"/>
    <w:rsid w:val="009B0D2A"/>
    <w:rsid w:val="009B21FE"/>
    <w:rsid w:val="009B7DC2"/>
    <w:rsid w:val="009D0B64"/>
    <w:rsid w:val="009D697D"/>
    <w:rsid w:val="00A155DD"/>
    <w:rsid w:val="00A34708"/>
    <w:rsid w:val="00A562F7"/>
    <w:rsid w:val="00A623C3"/>
    <w:rsid w:val="00A733E4"/>
    <w:rsid w:val="00A92C5F"/>
    <w:rsid w:val="00AB2F25"/>
    <w:rsid w:val="00AC7025"/>
    <w:rsid w:val="00B1262E"/>
    <w:rsid w:val="00B137F2"/>
    <w:rsid w:val="00B21878"/>
    <w:rsid w:val="00B24093"/>
    <w:rsid w:val="00B5581C"/>
    <w:rsid w:val="00B6521A"/>
    <w:rsid w:val="00B71804"/>
    <w:rsid w:val="00B74913"/>
    <w:rsid w:val="00B8275A"/>
    <w:rsid w:val="00BA5FFD"/>
    <w:rsid w:val="00C024F7"/>
    <w:rsid w:val="00C13391"/>
    <w:rsid w:val="00C135BF"/>
    <w:rsid w:val="00C24153"/>
    <w:rsid w:val="00C27544"/>
    <w:rsid w:val="00C417AC"/>
    <w:rsid w:val="00C44753"/>
    <w:rsid w:val="00C5353A"/>
    <w:rsid w:val="00C575B3"/>
    <w:rsid w:val="00C6704A"/>
    <w:rsid w:val="00C83D9D"/>
    <w:rsid w:val="00C84667"/>
    <w:rsid w:val="00C92F11"/>
    <w:rsid w:val="00CA6323"/>
    <w:rsid w:val="00CA77E6"/>
    <w:rsid w:val="00CB2BE1"/>
    <w:rsid w:val="00CC27FE"/>
    <w:rsid w:val="00CC4267"/>
    <w:rsid w:val="00CC427D"/>
    <w:rsid w:val="00CD51F2"/>
    <w:rsid w:val="00D02BD8"/>
    <w:rsid w:val="00D0666B"/>
    <w:rsid w:val="00D43A20"/>
    <w:rsid w:val="00D554A9"/>
    <w:rsid w:val="00D56F5E"/>
    <w:rsid w:val="00D83D10"/>
    <w:rsid w:val="00DB2DDE"/>
    <w:rsid w:val="00DB444C"/>
    <w:rsid w:val="00E02498"/>
    <w:rsid w:val="00E1038D"/>
    <w:rsid w:val="00E14702"/>
    <w:rsid w:val="00E15004"/>
    <w:rsid w:val="00E3582A"/>
    <w:rsid w:val="00E609E3"/>
    <w:rsid w:val="00E942CF"/>
    <w:rsid w:val="00E961B4"/>
    <w:rsid w:val="00ED791B"/>
    <w:rsid w:val="00EE2C23"/>
    <w:rsid w:val="00F041DB"/>
    <w:rsid w:val="00F244B1"/>
    <w:rsid w:val="00F44701"/>
    <w:rsid w:val="00F64261"/>
    <w:rsid w:val="00F741D0"/>
    <w:rsid w:val="00F74C97"/>
    <w:rsid w:val="00F75561"/>
    <w:rsid w:val="00F831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939"/>
    <w:rPr>
      <w:rFonts w:ascii="Times New Roman" w:eastAsia="Times New Roman" w:hAnsi="Times New Roman"/>
      <w:sz w:val="24"/>
      <w:szCs w:val="24"/>
    </w:rPr>
  </w:style>
  <w:style w:type="paragraph" w:styleId="1">
    <w:name w:val="heading 1"/>
    <w:basedOn w:val="a"/>
    <w:next w:val="a"/>
    <w:link w:val="10"/>
    <w:qFormat/>
    <w:rsid w:val="008A7A82"/>
    <w:pPr>
      <w:keepNext/>
      <w:widowControl w:val="0"/>
      <w:autoSpaceDE w:val="0"/>
      <w:autoSpaceDN w:val="0"/>
      <w:adjustRightInd w:val="0"/>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7939"/>
    <w:pPr>
      <w:autoSpaceDE w:val="0"/>
      <w:autoSpaceDN w:val="0"/>
      <w:adjustRightInd w:val="0"/>
    </w:pPr>
    <w:rPr>
      <w:rFonts w:eastAsia="Calibri"/>
      <w:lang w:eastAsia="en-US"/>
    </w:rPr>
  </w:style>
  <w:style w:type="character" w:styleId="a4">
    <w:name w:val="Hyperlink"/>
    <w:uiPriority w:val="99"/>
    <w:unhideWhenUsed/>
    <w:rsid w:val="00007939"/>
    <w:rPr>
      <w:color w:val="0563C1"/>
      <w:u w:val="single"/>
    </w:rPr>
  </w:style>
  <w:style w:type="paragraph" w:styleId="a5">
    <w:name w:val="Balloon Text"/>
    <w:basedOn w:val="a"/>
    <w:link w:val="a6"/>
    <w:uiPriority w:val="99"/>
    <w:semiHidden/>
    <w:unhideWhenUsed/>
    <w:rsid w:val="007F6543"/>
    <w:rPr>
      <w:rFonts w:ascii="Segoe UI" w:hAnsi="Segoe UI" w:cs="Segoe UI"/>
      <w:sz w:val="18"/>
      <w:szCs w:val="18"/>
    </w:rPr>
  </w:style>
  <w:style w:type="character" w:customStyle="1" w:styleId="a6">
    <w:name w:val="Текст выноски Знак"/>
    <w:link w:val="a5"/>
    <w:uiPriority w:val="99"/>
    <w:semiHidden/>
    <w:rsid w:val="007F6543"/>
    <w:rPr>
      <w:rFonts w:ascii="Segoe UI" w:eastAsia="Times New Roman" w:hAnsi="Segoe UI" w:cs="Segoe UI"/>
      <w:sz w:val="18"/>
      <w:szCs w:val="18"/>
      <w:lang w:eastAsia="ru-RU"/>
    </w:rPr>
  </w:style>
  <w:style w:type="character" w:customStyle="1" w:styleId="10">
    <w:name w:val="Заголовок 1 Знак"/>
    <w:link w:val="1"/>
    <w:rsid w:val="008A7A82"/>
    <w:rPr>
      <w:rFonts w:ascii="Times New Roman" w:eastAsia="Times New Roman" w:hAnsi="Times New Roman" w:cs="Times New Roman"/>
      <w:b/>
      <w:bCs/>
      <w:sz w:val="28"/>
      <w:szCs w:val="28"/>
      <w:lang w:eastAsia="ru-RU"/>
    </w:rPr>
  </w:style>
  <w:style w:type="paragraph" w:styleId="a7">
    <w:name w:val="Body Text Indent"/>
    <w:basedOn w:val="a"/>
    <w:link w:val="a8"/>
    <w:uiPriority w:val="99"/>
    <w:unhideWhenUsed/>
    <w:rsid w:val="009B0D2A"/>
    <w:pPr>
      <w:spacing w:after="120" w:line="276" w:lineRule="auto"/>
      <w:ind w:left="283"/>
    </w:pPr>
    <w:rPr>
      <w:rFonts w:ascii="Calibri" w:hAnsi="Calibri"/>
      <w:sz w:val="22"/>
      <w:szCs w:val="22"/>
      <w:lang w:eastAsia="en-US"/>
    </w:rPr>
  </w:style>
  <w:style w:type="character" w:customStyle="1" w:styleId="a8">
    <w:name w:val="Основной текст с отступом Знак"/>
    <w:link w:val="a7"/>
    <w:uiPriority w:val="99"/>
    <w:rsid w:val="009B0D2A"/>
    <w:rPr>
      <w:rFonts w:ascii="Calibri" w:eastAsia="Times New Roman" w:hAnsi="Calibri" w:cs="Times New Roman"/>
    </w:rPr>
  </w:style>
  <w:style w:type="paragraph" w:styleId="a9">
    <w:name w:val="No Spacing"/>
    <w:uiPriority w:val="1"/>
    <w:qFormat/>
    <w:rsid w:val="007B756E"/>
    <w:rPr>
      <w:sz w:val="22"/>
      <w:szCs w:val="22"/>
      <w:lang w:eastAsia="en-US"/>
    </w:rPr>
  </w:style>
  <w:style w:type="paragraph" w:styleId="aa">
    <w:name w:val="Normal (Web)"/>
    <w:basedOn w:val="a"/>
    <w:uiPriority w:val="99"/>
    <w:semiHidden/>
    <w:unhideWhenUsed/>
    <w:rsid w:val="004730D2"/>
    <w:pPr>
      <w:spacing w:before="100" w:beforeAutospacing="1" w:after="100" w:afterAutospacing="1"/>
    </w:pPr>
  </w:style>
  <w:style w:type="paragraph" w:customStyle="1" w:styleId="ab">
    <w:name w:val="Содержимое таблицы"/>
    <w:basedOn w:val="a"/>
    <w:rsid w:val="00715F76"/>
    <w:pPr>
      <w:suppressLineNumbers/>
      <w:suppressAutoHyphens/>
    </w:pPr>
    <w:rPr>
      <w:rFonts w:cs="Calibri"/>
      <w:lang w:eastAsia="ar-SA"/>
    </w:rPr>
  </w:style>
  <w:style w:type="paragraph" w:styleId="ac">
    <w:name w:val="header"/>
    <w:basedOn w:val="a"/>
    <w:link w:val="ad"/>
    <w:uiPriority w:val="99"/>
    <w:semiHidden/>
    <w:unhideWhenUsed/>
    <w:rsid w:val="008A78BD"/>
    <w:pPr>
      <w:tabs>
        <w:tab w:val="center" w:pos="4677"/>
        <w:tab w:val="right" w:pos="9355"/>
      </w:tabs>
    </w:pPr>
  </w:style>
  <w:style w:type="character" w:customStyle="1" w:styleId="ad">
    <w:name w:val="Верхний колонтитул Знак"/>
    <w:basedOn w:val="a0"/>
    <w:link w:val="ac"/>
    <w:uiPriority w:val="99"/>
    <w:semiHidden/>
    <w:rsid w:val="008A78BD"/>
    <w:rPr>
      <w:rFonts w:ascii="Times New Roman" w:eastAsia="Times New Roman" w:hAnsi="Times New Roman"/>
      <w:sz w:val="24"/>
      <w:szCs w:val="24"/>
    </w:rPr>
  </w:style>
  <w:style w:type="paragraph" w:styleId="ae">
    <w:name w:val="footer"/>
    <w:basedOn w:val="a"/>
    <w:link w:val="af"/>
    <w:uiPriority w:val="99"/>
    <w:semiHidden/>
    <w:unhideWhenUsed/>
    <w:rsid w:val="008A78BD"/>
    <w:pPr>
      <w:tabs>
        <w:tab w:val="center" w:pos="4677"/>
        <w:tab w:val="right" w:pos="9355"/>
      </w:tabs>
    </w:pPr>
  </w:style>
  <w:style w:type="character" w:customStyle="1" w:styleId="af">
    <w:name w:val="Нижний колонтитул Знак"/>
    <w:basedOn w:val="a0"/>
    <w:link w:val="ae"/>
    <w:uiPriority w:val="99"/>
    <w:semiHidden/>
    <w:rsid w:val="008A78BD"/>
    <w:rPr>
      <w:rFonts w:ascii="Times New Roman" w:eastAsia="Times New Roman" w:hAnsi="Times New Roman"/>
      <w:sz w:val="24"/>
      <w:szCs w:val="24"/>
    </w:rPr>
  </w:style>
  <w:style w:type="table" w:styleId="af0">
    <w:name w:val="Table Grid"/>
    <w:basedOn w:val="a1"/>
    <w:uiPriority w:val="39"/>
    <w:rsid w:val="009D69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22370375">
      <w:bodyDiv w:val="1"/>
      <w:marLeft w:val="0"/>
      <w:marRight w:val="0"/>
      <w:marTop w:val="0"/>
      <w:marBottom w:val="0"/>
      <w:divBdr>
        <w:top w:val="none" w:sz="0" w:space="0" w:color="auto"/>
        <w:left w:val="none" w:sz="0" w:space="0" w:color="auto"/>
        <w:bottom w:val="none" w:sz="0" w:space="0" w:color="auto"/>
        <w:right w:val="none" w:sz="0" w:space="0" w:color="auto"/>
      </w:divBdr>
      <w:divsChild>
        <w:div w:id="774910696">
          <w:marLeft w:val="0"/>
          <w:marRight w:val="0"/>
          <w:marTop w:val="0"/>
          <w:marBottom w:val="0"/>
          <w:divBdr>
            <w:top w:val="none" w:sz="0" w:space="0" w:color="auto"/>
            <w:left w:val="none" w:sz="0" w:space="0" w:color="auto"/>
            <w:bottom w:val="none" w:sz="0" w:space="0" w:color="auto"/>
            <w:right w:val="none" w:sz="0" w:space="0" w:color="auto"/>
          </w:divBdr>
          <w:divsChild>
            <w:div w:id="1942910929">
              <w:marLeft w:val="0"/>
              <w:marRight w:val="0"/>
              <w:marTop w:val="0"/>
              <w:marBottom w:val="0"/>
              <w:divBdr>
                <w:top w:val="none" w:sz="0" w:space="0" w:color="auto"/>
                <w:left w:val="none" w:sz="0" w:space="0" w:color="auto"/>
                <w:bottom w:val="none" w:sz="0" w:space="0" w:color="auto"/>
                <w:right w:val="none" w:sz="0" w:space="0" w:color="auto"/>
              </w:divBdr>
              <w:divsChild>
                <w:div w:id="1531644361">
                  <w:marLeft w:val="0"/>
                  <w:marRight w:val="0"/>
                  <w:marTop w:val="0"/>
                  <w:marBottom w:val="0"/>
                  <w:divBdr>
                    <w:top w:val="none" w:sz="0" w:space="0" w:color="auto"/>
                    <w:left w:val="none" w:sz="0" w:space="0" w:color="auto"/>
                    <w:bottom w:val="none" w:sz="0" w:space="0" w:color="auto"/>
                    <w:right w:val="none" w:sz="0" w:space="0" w:color="auto"/>
                  </w:divBdr>
                  <w:divsChild>
                    <w:div w:id="1907954151">
                      <w:marLeft w:val="0"/>
                      <w:marRight w:val="0"/>
                      <w:marTop w:val="0"/>
                      <w:marBottom w:val="0"/>
                      <w:divBdr>
                        <w:top w:val="none" w:sz="0" w:space="0" w:color="auto"/>
                        <w:left w:val="none" w:sz="0" w:space="0" w:color="auto"/>
                        <w:bottom w:val="none" w:sz="0" w:space="0" w:color="auto"/>
                        <w:right w:val="none" w:sz="0" w:space="0" w:color="auto"/>
                      </w:divBdr>
                      <w:divsChild>
                        <w:div w:id="931158956">
                          <w:marLeft w:val="0"/>
                          <w:marRight w:val="0"/>
                          <w:marTop w:val="0"/>
                          <w:marBottom w:val="0"/>
                          <w:divBdr>
                            <w:top w:val="none" w:sz="0" w:space="0" w:color="auto"/>
                            <w:left w:val="none" w:sz="0" w:space="0" w:color="auto"/>
                            <w:bottom w:val="none" w:sz="0" w:space="0" w:color="auto"/>
                            <w:right w:val="none" w:sz="0" w:space="0" w:color="auto"/>
                          </w:divBdr>
                          <w:divsChild>
                            <w:div w:id="654332742">
                              <w:marLeft w:val="0"/>
                              <w:marRight w:val="0"/>
                              <w:marTop w:val="0"/>
                              <w:marBottom w:val="0"/>
                              <w:divBdr>
                                <w:top w:val="none" w:sz="0" w:space="0" w:color="auto"/>
                                <w:left w:val="none" w:sz="0" w:space="0" w:color="auto"/>
                                <w:bottom w:val="none" w:sz="0" w:space="0" w:color="auto"/>
                                <w:right w:val="none" w:sz="0" w:space="0" w:color="auto"/>
                              </w:divBdr>
                              <w:divsChild>
                                <w:div w:id="207211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1669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524C47-8E87-4E13-B4CC-0040762F5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1</Pages>
  <Words>221</Words>
  <Characters>1261</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1480</CharactersWithSpaces>
  <SharedDoc>false</SharedDoc>
  <HLinks>
    <vt:vector size="6" baseType="variant">
      <vt:variant>
        <vt:i4>458763</vt:i4>
      </vt:variant>
      <vt:variant>
        <vt:i4>0</vt:i4>
      </vt:variant>
      <vt:variant>
        <vt:i4>0</vt:i4>
      </vt:variant>
      <vt:variant>
        <vt:i4>5</vt:i4>
      </vt:variant>
      <vt:variant>
        <vt:lpwstr>http://www.mun.rkursk.ru/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1</cp:lastModifiedBy>
  <cp:revision>37</cp:revision>
  <cp:lastPrinted>2021-07-27T08:03:00Z</cp:lastPrinted>
  <dcterms:created xsi:type="dcterms:W3CDTF">2021-06-16T06:58:00Z</dcterms:created>
  <dcterms:modified xsi:type="dcterms:W3CDTF">2021-08-11T20:22:00Z</dcterms:modified>
</cp:coreProperties>
</file>